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369" w:rsidRDefault="00116369" w:rsidP="00116369">
      <w:pPr>
        <w:pStyle w:val="berschrift1"/>
        <w:spacing w:before="0"/>
        <w:rPr>
          <w:rStyle w:val="Fett"/>
          <w:rFonts w:cstheme="majorHAnsi"/>
          <w:color w:val="000000" w:themeColor="text1"/>
          <w:sz w:val="21"/>
          <w:szCs w:val="21"/>
          <w:lang w:val="en-US"/>
        </w:rPr>
      </w:pPr>
      <w:r w:rsidRPr="00116369">
        <w:rPr>
          <w:rStyle w:val="Fett"/>
          <w:rFonts w:cstheme="majorHAnsi"/>
          <w:color w:val="000000" w:themeColor="text1"/>
          <w:sz w:val="21"/>
          <w:szCs w:val="21"/>
          <w:lang w:val="en-US"/>
        </w:rPr>
        <w:t>Privacy Policy</w:t>
      </w:r>
    </w:p>
    <w:p w:rsidR="00116369" w:rsidRPr="00116369" w:rsidRDefault="00116369" w:rsidP="00116369">
      <w:pPr>
        <w:rPr>
          <w:lang w:val="en-US"/>
        </w:rPr>
      </w:pP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Style w:val="Fett"/>
          <w:rFonts w:asciiTheme="majorHAnsi" w:hAnsiTheme="majorHAnsi" w:cstheme="majorHAnsi"/>
          <w:b w:val="0"/>
          <w:bCs w:val="0"/>
          <w:color w:val="000000" w:themeColor="text1"/>
          <w:sz w:val="21"/>
          <w:szCs w:val="21"/>
          <w:lang w:val="en-US"/>
        </w:rPr>
        <w:t>Story Artist</w:t>
      </w:r>
      <w:r w:rsidRPr="00116369">
        <w:rPr>
          <w:rFonts w:asciiTheme="majorHAnsi" w:hAnsiTheme="majorHAnsi" w:cstheme="majorHAnsi"/>
          <w:color w:val="000000" w:themeColor="text1"/>
          <w:sz w:val="21"/>
          <w:szCs w:val="21"/>
          <w:lang w:val="en-US"/>
        </w:rPr>
        <w:br/>
        <w:t xml:space="preserve">Rose Marie Gasser </w:t>
      </w:r>
      <w:proofErr w:type="spellStart"/>
      <w:r w:rsidRPr="00116369">
        <w:rPr>
          <w:rFonts w:asciiTheme="majorHAnsi" w:hAnsiTheme="majorHAnsi" w:cstheme="majorHAnsi"/>
          <w:color w:val="000000" w:themeColor="text1"/>
          <w:sz w:val="21"/>
          <w:szCs w:val="21"/>
          <w:lang w:val="en-US"/>
        </w:rPr>
        <w:t>Rist</w:t>
      </w:r>
      <w:proofErr w:type="spellEnd"/>
      <w:r w:rsidRPr="00116369">
        <w:rPr>
          <w:rFonts w:asciiTheme="majorHAnsi" w:hAnsiTheme="majorHAnsi" w:cstheme="majorHAnsi"/>
          <w:color w:val="000000" w:themeColor="text1"/>
          <w:sz w:val="21"/>
          <w:szCs w:val="21"/>
          <w:lang w:val="en-US"/>
        </w:rPr>
        <w:br/>
      </w:r>
      <w:proofErr w:type="spellStart"/>
      <w:r w:rsidRPr="00116369">
        <w:rPr>
          <w:rFonts w:asciiTheme="majorHAnsi" w:hAnsiTheme="majorHAnsi" w:cstheme="majorHAnsi"/>
          <w:color w:val="000000" w:themeColor="text1"/>
          <w:sz w:val="21"/>
          <w:szCs w:val="21"/>
          <w:lang w:val="en-US"/>
        </w:rPr>
        <w:t>Bahnweg</w:t>
      </w:r>
      <w:proofErr w:type="spellEnd"/>
      <w:r w:rsidRPr="00116369">
        <w:rPr>
          <w:rFonts w:asciiTheme="majorHAnsi" w:hAnsiTheme="majorHAnsi" w:cstheme="majorHAnsi"/>
          <w:color w:val="000000" w:themeColor="text1"/>
          <w:sz w:val="21"/>
          <w:szCs w:val="21"/>
          <w:lang w:val="en-US"/>
        </w:rPr>
        <w:t xml:space="preserve"> 6</w:t>
      </w:r>
      <w:r w:rsidRPr="00116369">
        <w:rPr>
          <w:rFonts w:asciiTheme="majorHAnsi" w:hAnsiTheme="majorHAnsi" w:cstheme="majorHAnsi"/>
          <w:color w:val="000000" w:themeColor="text1"/>
          <w:sz w:val="21"/>
          <w:szCs w:val="21"/>
          <w:lang w:val="en-US"/>
        </w:rPr>
        <w:br/>
        <w:t>8594 Güttingen</w:t>
      </w:r>
      <w:r w:rsidRPr="00116369">
        <w:rPr>
          <w:rFonts w:asciiTheme="majorHAnsi" w:hAnsiTheme="majorHAnsi" w:cstheme="majorHAnsi"/>
          <w:color w:val="000000" w:themeColor="text1"/>
          <w:sz w:val="21"/>
          <w:szCs w:val="21"/>
          <w:lang w:val="en-US"/>
        </w:rPr>
        <w:br/>
        <w:t>Switzerland</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Style w:val="Fett"/>
          <w:rFonts w:asciiTheme="majorHAnsi" w:hAnsiTheme="majorHAnsi" w:cstheme="majorHAnsi"/>
          <w:b w:val="0"/>
          <w:bCs w:val="0"/>
          <w:color w:val="000000" w:themeColor="text1"/>
          <w:sz w:val="21"/>
          <w:szCs w:val="21"/>
          <w:lang w:val="en-US"/>
        </w:rPr>
        <w:t>Effective Date:</w:t>
      </w:r>
      <w:r w:rsidRPr="00116369">
        <w:rPr>
          <w:rFonts w:asciiTheme="majorHAnsi" w:hAnsiTheme="majorHAnsi" w:cstheme="majorHAnsi"/>
          <w:color w:val="000000" w:themeColor="text1"/>
          <w:sz w:val="21"/>
          <w:szCs w:val="21"/>
          <w:lang w:val="en-US"/>
        </w:rPr>
        <w:t xml:space="preserve"> </w:t>
      </w:r>
      <w:r>
        <w:rPr>
          <w:rFonts w:asciiTheme="majorHAnsi" w:hAnsiTheme="majorHAnsi" w:cstheme="majorHAnsi"/>
          <w:color w:val="000000" w:themeColor="text1"/>
          <w:sz w:val="21"/>
          <w:szCs w:val="21"/>
          <w:lang w:val="en-US"/>
        </w:rPr>
        <w:t>November 2024</w:t>
      </w:r>
    </w:p>
    <w:p w:rsidR="00116369" w:rsidRDefault="00116369" w:rsidP="00116369">
      <w:pPr>
        <w:pStyle w:val="berschrift2"/>
        <w:spacing w:before="0"/>
        <w:rPr>
          <w:rStyle w:val="Fett"/>
          <w:rFonts w:cstheme="majorHAnsi"/>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1. General Information</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The protection of your personal data is of utmost importance to us. We handle your personal data confidentially and in accordance with Swiss data protection regulations (DSG) as well as the European General Data Protection Regulation (GDPR), where applicable.</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This Privacy Policy explains which data we collect, how we use it, and what rights you have concerning your data.</w:t>
      </w:r>
    </w:p>
    <w:p w:rsidR="00116369" w:rsidRDefault="00116369" w:rsidP="00116369">
      <w:pPr>
        <w:pStyle w:val="berschrift2"/>
        <w:spacing w:before="0"/>
        <w:rPr>
          <w:rStyle w:val="Fett"/>
          <w:rFonts w:cstheme="majorHAnsi"/>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2. Data Controller</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The responsible entity for data processing on this website is:</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rPr>
      </w:pPr>
      <w:r w:rsidRPr="00116369">
        <w:rPr>
          <w:rStyle w:val="Fett"/>
          <w:rFonts w:asciiTheme="majorHAnsi" w:hAnsiTheme="majorHAnsi" w:cstheme="majorHAnsi"/>
          <w:b w:val="0"/>
          <w:bCs w:val="0"/>
          <w:color w:val="000000" w:themeColor="text1"/>
          <w:sz w:val="21"/>
          <w:szCs w:val="21"/>
        </w:rPr>
        <w:t>Story Artist</w:t>
      </w:r>
      <w:r w:rsidRPr="00116369">
        <w:rPr>
          <w:rFonts w:asciiTheme="majorHAnsi" w:hAnsiTheme="majorHAnsi" w:cstheme="majorHAnsi"/>
          <w:color w:val="000000" w:themeColor="text1"/>
          <w:sz w:val="21"/>
          <w:szCs w:val="21"/>
        </w:rPr>
        <w:br/>
      </w:r>
      <w:proofErr w:type="gramStart"/>
      <w:r w:rsidRPr="00116369">
        <w:rPr>
          <w:rFonts w:asciiTheme="majorHAnsi" w:hAnsiTheme="majorHAnsi" w:cstheme="majorHAnsi"/>
          <w:color w:val="000000" w:themeColor="text1"/>
          <w:sz w:val="21"/>
          <w:szCs w:val="21"/>
        </w:rPr>
        <w:t>Rose Marie</w:t>
      </w:r>
      <w:proofErr w:type="gramEnd"/>
      <w:r w:rsidRPr="00116369">
        <w:rPr>
          <w:rFonts w:asciiTheme="majorHAnsi" w:hAnsiTheme="majorHAnsi" w:cstheme="majorHAnsi"/>
          <w:color w:val="000000" w:themeColor="text1"/>
          <w:sz w:val="21"/>
          <w:szCs w:val="21"/>
        </w:rPr>
        <w:t xml:space="preserve"> Gasser Rist</w:t>
      </w:r>
      <w:r w:rsidRPr="00116369">
        <w:rPr>
          <w:rFonts w:asciiTheme="majorHAnsi" w:hAnsiTheme="majorHAnsi" w:cstheme="majorHAnsi"/>
          <w:color w:val="000000" w:themeColor="text1"/>
          <w:sz w:val="21"/>
          <w:szCs w:val="21"/>
        </w:rPr>
        <w:br/>
        <w:t>Bahnweg 6</w:t>
      </w:r>
      <w:r w:rsidRPr="00116369">
        <w:rPr>
          <w:rFonts w:asciiTheme="majorHAnsi" w:hAnsiTheme="majorHAnsi" w:cstheme="majorHAnsi"/>
          <w:color w:val="000000" w:themeColor="text1"/>
          <w:sz w:val="21"/>
          <w:szCs w:val="21"/>
        </w:rPr>
        <w:br/>
        <w:t>8594 Güttingen</w:t>
      </w:r>
      <w:r w:rsidRPr="00116369">
        <w:rPr>
          <w:rFonts w:asciiTheme="majorHAnsi" w:hAnsiTheme="majorHAnsi" w:cstheme="majorHAnsi"/>
          <w:color w:val="000000" w:themeColor="text1"/>
          <w:sz w:val="21"/>
          <w:szCs w:val="21"/>
        </w:rPr>
        <w:br/>
      </w:r>
      <w:proofErr w:type="spellStart"/>
      <w:r w:rsidRPr="00116369">
        <w:rPr>
          <w:rFonts w:asciiTheme="majorHAnsi" w:hAnsiTheme="majorHAnsi" w:cstheme="majorHAnsi"/>
          <w:color w:val="000000" w:themeColor="text1"/>
          <w:sz w:val="21"/>
          <w:szCs w:val="21"/>
        </w:rPr>
        <w:t>Switzerland</w:t>
      </w:r>
      <w:proofErr w:type="spellEnd"/>
    </w:p>
    <w:p w:rsid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 xml:space="preserve">Email: </w:t>
      </w:r>
      <w:hyperlink r:id="rId7" w:history="1">
        <w:r w:rsidRPr="00154A3C">
          <w:rPr>
            <w:rStyle w:val="Hyperlink"/>
            <w:rFonts w:asciiTheme="majorHAnsi" w:hAnsiTheme="majorHAnsi" w:cstheme="majorHAnsi"/>
            <w:sz w:val="21"/>
            <w:szCs w:val="21"/>
            <w:lang w:val="en-US"/>
          </w:rPr>
          <w:t>hallo@was-bleibt.net</w:t>
        </w:r>
      </w:hyperlink>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Phone: +41 79 568 01 66</w:t>
      </w:r>
    </w:p>
    <w:p w:rsidR="00116369" w:rsidRDefault="00116369" w:rsidP="00116369">
      <w:pPr>
        <w:pStyle w:val="berschrift2"/>
        <w:spacing w:before="0"/>
        <w:rPr>
          <w:rStyle w:val="Fett"/>
          <w:rFonts w:cstheme="majorHAnsi"/>
          <w:b w:val="0"/>
          <w:bCs w:val="0"/>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3. Collection and Processing of Personal Data</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We collect and process personal data when you:</w:t>
      </w:r>
    </w:p>
    <w:p w:rsidR="00116369" w:rsidRPr="00116369" w:rsidRDefault="00116369" w:rsidP="00116369">
      <w:pPr>
        <w:numPr>
          <w:ilvl w:val="0"/>
          <w:numId w:val="19"/>
        </w:numPr>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Visit our website (automatic data such as IP address, browser type, visited pages)</w:t>
      </w:r>
    </w:p>
    <w:p w:rsidR="00116369" w:rsidRPr="00116369" w:rsidRDefault="00116369" w:rsidP="00116369">
      <w:pPr>
        <w:numPr>
          <w:ilvl w:val="0"/>
          <w:numId w:val="19"/>
        </w:numPr>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Contact us via the contact form or email</w:t>
      </w:r>
    </w:p>
    <w:p w:rsidR="00116369" w:rsidRPr="00116369" w:rsidRDefault="00116369" w:rsidP="00116369">
      <w:pPr>
        <w:numPr>
          <w:ilvl w:val="0"/>
          <w:numId w:val="19"/>
        </w:numPr>
        <w:rPr>
          <w:rFonts w:asciiTheme="majorHAnsi" w:hAnsiTheme="majorHAnsi" w:cstheme="majorHAnsi"/>
          <w:color w:val="000000" w:themeColor="text1"/>
          <w:sz w:val="21"/>
          <w:szCs w:val="21"/>
        </w:rPr>
      </w:pPr>
      <w:proofErr w:type="spellStart"/>
      <w:r w:rsidRPr="00116369">
        <w:rPr>
          <w:rFonts w:asciiTheme="majorHAnsi" w:hAnsiTheme="majorHAnsi" w:cstheme="majorHAnsi"/>
          <w:color w:val="000000" w:themeColor="text1"/>
          <w:sz w:val="21"/>
          <w:szCs w:val="21"/>
        </w:rPr>
        <w:t>Subscribe</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to</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our</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newsletter</w:t>
      </w:r>
      <w:proofErr w:type="spellEnd"/>
    </w:p>
    <w:p w:rsidR="00116369" w:rsidRPr="00116369" w:rsidRDefault="00116369" w:rsidP="00116369">
      <w:pPr>
        <w:numPr>
          <w:ilvl w:val="0"/>
          <w:numId w:val="19"/>
        </w:numPr>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Use our services or purchase products</w:t>
      </w:r>
    </w:p>
    <w:p w:rsid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The collected data is used only for the specified purposes and is not sold or shared with third parties unless required by law or necessary for contract fulfillment.</w:t>
      </w:r>
    </w:p>
    <w:p w:rsidR="00116369" w:rsidRDefault="00116369" w:rsidP="00116369">
      <w:pPr>
        <w:pStyle w:val="berschrift2"/>
        <w:spacing w:before="0"/>
        <w:rPr>
          <w:rStyle w:val="Fett"/>
          <w:rFonts w:cstheme="majorHAnsi"/>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4. Legal Basis for Data Processing</w:t>
      </w:r>
    </w:p>
    <w:p w:rsid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We process your data based on the following legal grounds:</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p>
    <w:p w:rsidR="00116369" w:rsidRPr="00116369" w:rsidRDefault="00116369" w:rsidP="00116369">
      <w:pPr>
        <w:numPr>
          <w:ilvl w:val="0"/>
          <w:numId w:val="20"/>
        </w:numPr>
        <w:rPr>
          <w:rFonts w:asciiTheme="majorHAnsi" w:hAnsiTheme="majorHAnsi" w:cstheme="majorHAnsi"/>
          <w:color w:val="000000" w:themeColor="text1"/>
          <w:sz w:val="21"/>
          <w:szCs w:val="21"/>
          <w:lang w:val="en-US"/>
        </w:rPr>
      </w:pPr>
      <w:r w:rsidRPr="00116369">
        <w:rPr>
          <w:rStyle w:val="Fett"/>
          <w:rFonts w:asciiTheme="majorHAnsi" w:hAnsiTheme="majorHAnsi" w:cstheme="majorHAnsi"/>
          <w:b w:val="0"/>
          <w:bCs w:val="0"/>
          <w:color w:val="000000" w:themeColor="text1"/>
          <w:sz w:val="21"/>
          <w:szCs w:val="21"/>
          <w:lang w:val="en-US"/>
        </w:rPr>
        <w:t>Your consent</w:t>
      </w:r>
      <w:r w:rsidRPr="00116369">
        <w:rPr>
          <w:rFonts w:asciiTheme="majorHAnsi" w:hAnsiTheme="majorHAnsi" w:cstheme="majorHAnsi"/>
          <w:color w:val="000000" w:themeColor="text1"/>
          <w:sz w:val="21"/>
          <w:szCs w:val="21"/>
          <w:lang w:val="en-US"/>
        </w:rPr>
        <w:t xml:space="preserve"> (Art. 6(1)(a) GDPR, Art. 4 DSG)</w:t>
      </w:r>
    </w:p>
    <w:p w:rsidR="00116369" w:rsidRPr="00116369" w:rsidRDefault="00116369" w:rsidP="00116369">
      <w:pPr>
        <w:numPr>
          <w:ilvl w:val="0"/>
          <w:numId w:val="20"/>
        </w:numPr>
        <w:rPr>
          <w:rFonts w:asciiTheme="majorHAnsi" w:hAnsiTheme="majorHAnsi" w:cstheme="majorHAnsi"/>
          <w:color w:val="000000" w:themeColor="text1"/>
          <w:sz w:val="21"/>
          <w:szCs w:val="21"/>
          <w:lang w:val="en-US"/>
        </w:rPr>
      </w:pPr>
      <w:r w:rsidRPr="00116369">
        <w:rPr>
          <w:rStyle w:val="Fett"/>
          <w:rFonts w:asciiTheme="majorHAnsi" w:hAnsiTheme="majorHAnsi" w:cstheme="majorHAnsi"/>
          <w:b w:val="0"/>
          <w:bCs w:val="0"/>
          <w:color w:val="000000" w:themeColor="text1"/>
          <w:sz w:val="21"/>
          <w:szCs w:val="21"/>
          <w:lang w:val="en-US"/>
        </w:rPr>
        <w:t>Contractual necessity</w:t>
      </w:r>
      <w:r w:rsidRPr="00116369">
        <w:rPr>
          <w:rFonts w:asciiTheme="majorHAnsi" w:hAnsiTheme="majorHAnsi" w:cstheme="majorHAnsi"/>
          <w:color w:val="000000" w:themeColor="text1"/>
          <w:sz w:val="21"/>
          <w:szCs w:val="21"/>
          <w:lang w:val="en-US"/>
        </w:rPr>
        <w:t xml:space="preserve"> (Art. 6(1)(b) GDPR, Art. 6 DSG)</w:t>
      </w:r>
    </w:p>
    <w:p w:rsidR="00116369" w:rsidRPr="00116369" w:rsidRDefault="00116369" w:rsidP="00116369">
      <w:pPr>
        <w:numPr>
          <w:ilvl w:val="0"/>
          <w:numId w:val="20"/>
        </w:numPr>
        <w:rPr>
          <w:rFonts w:asciiTheme="majorHAnsi" w:hAnsiTheme="majorHAnsi" w:cstheme="majorHAnsi"/>
          <w:color w:val="000000" w:themeColor="text1"/>
          <w:sz w:val="21"/>
          <w:szCs w:val="21"/>
          <w:lang w:val="en-US"/>
        </w:rPr>
      </w:pPr>
      <w:r w:rsidRPr="00116369">
        <w:rPr>
          <w:rStyle w:val="Fett"/>
          <w:rFonts w:asciiTheme="majorHAnsi" w:hAnsiTheme="majorHAnsi" w:cstheme="majorHAnsi"/>
          <w:b w:val="0"/>
          <w:bCs w:val="0"/>
          <w:color w:val="000000" w:themeColor="text1"/>
          <w:sz w:val="21"/>
          <w:szCs w:val="21"/>
          <w:lang w:val="en-US"/>
        </w:rPr>
        <w:t>Legal obligations</w:t>
      </w:r>
      <w:r w:rsidRPr="00116369">
        <w:rPr>
          <w:rFonts w:asciiTheme="majorHAnsi" w:hAnsiTheme="majorHAnsi" w:cstheme="majorHAnsi"/>
          <w:color w:val="000000" w:themeColor="text1"/>
          <w:sz w:val="21"/>
          <w:szCs w:val="21"/>
          <w:lang w:val="en-US"/>
        </w:rPr>
        <w:t xml:space="preserve"> (Art. 6(1)(c) GDPR, Art. 9 DSG)</w:t>
      </w:r>
    </w:p>
    <w:p w:rsidR="00116369" w:rsidRPr="00116369" w:rsidRDefault="00116369" w:rsidP="00116369">
      <w:pPr>
        <w:numPr>
          <w:ilvl w:val="0"/>
          <w:numId w:val="20"/>
        </w:numPr>
        <w:rPr>
          <w:rFonts w:asciiTheme="majorHAnsi" w:hAnsiTheme="majorHAnsi" w:cstheme="majorHAnsi"/>
          <w:color w:val="000000" w:themeColor="text1"/>
          <w:sz w:val="21"/>
          <w:szCs w:val="21"/>
        </w:rPr>
      </w:pPr>
      <w:proofErr w:type="spellStart"/>
      <w:r w:rsidRPr="00116369">
        <w:rPr>
          <w:rStyle w:val="Fett"/>
          <w:rFonts w:asciiTheme="majorHAnsi" w:hAnsiTheme="majorHAnsi" w:cstheme="majorHAnsi"/>
          <w:b w:val="0"/>
          <w:bCs w:val="0"/>
          <w:color w:val="000000" w:themeColor="text1"/>
          <w:sz w:val="21"/>
          <w:szCs w:val="21"/>
        </w:rPr>
        <w:t>Legitimate</w:t>
      </w:r>
      <w:proofErr w:type="spellEnd"/>
      <w:r w:rsidRPr="00116369">
        <w:rPr>
          <w:rStyle w:val="Fett"/>
          <w:rFonts w:asciiTheme="majorHAnsi" w:hAnsiTheme="majorHAnsi" w:cstheme="majorHAnsi"/>
          <w:b w:val="0"/>
          <w:bCs w:val="0"/>
          <w:color w:val="000000" w:themeColor="text1"/>
          <w:sz w:val="21"/>
          <w:szCs w:val="21"/>
        </w:rPr>
        <w:t xml:space="preserve"> </w:t>
      </w:r>
      <w:proofErr w:type="spellStart"/>
      <w:r w:rsidRPr="00116369">
        <w:rPr>
          <w:rStyle w:val="Fett"/>
          <w:rFonts w:asciiTheme="majorHAnsi" w:hAnsiTheme="majorHAnsi" w:cstheme="majorHAnsi"/>
          <w:b w:val="0"/>
          <w:bCs w:val="0"/>
          <w:color w:val="000000" w:themeColor="text1"/>
          <w:sz w:val="21"/>
          <w:szCs w:val="21"/>
        </w:rPr>
        <w:t>interests</w:t>
      </w:r>
      <w:proofErr w:type="spellEnd"/>
      <w:r w:rsidRPr="00116369">
        <w:rPr>
          <w:rFonts w:asciiTheme="majorHAnsi" w:hAnsiTheme="majorHAnsi" w:cstheme="majorHAnsi"/>
          <w:color w:val="000000" w:themeColor="text1"/>
          <w:sz w:val="21"/>
          <w:szCs w:val="21"/>
        </w:rPr>
        <w:t xml:space="preserve"> (Art. 6(1)(f) GDPR)</w:t>
      </w:r>
    </w:p>
    <w:p w:rsidR="00116369" w:rsidRDefault="00116369" w:rsidP="00116369">
      <w:pPr>
        <w:pStyle w:val="berschrift2"/>
        <w:spacing w:before="0"/>
        <w:rPr>
          <w:rStyle w:val="Fett"/>
          <w:rFonts w:cstheme="majorHAnsi"/>
          <w:b w:val="0"/>
          <w:bCs w:val="0"/>
          <w:color w:val="000000" w:themeColor="text1"/>
          <w:sz w:val="21"/>
          <w:szCs w:val="21"/>
        </w:rPr>
      </w:pPr>
    </w:p>
    <w:p w:rsidR="00116369" w:rsidRPr="00116369" w:rsidRDefault="00116369" w:rsidP="00116369">
      <w:pPr>
        <w:pStyle w:val="berschrift2"/>
        <w:spacing w:before="0"/>
        <w:rPr>
          <w:rFonts w:cstheme="majorHAnsi"/>
          <w:color w:val="000000" w:themeColor="text1"/>
          <w:sz w:val="21"/>
          <w:szCs w:val="21"/>
        </w:rPr>
      </w:pPr>
      <w:r w:rsidRPr="00116369">
        <w:rPr>
          <w:rStyle w:val="Fett"/>
          <w:rFonts w:cstheme="majorHAnsi"/>
          <w:color w:val="000000" w:themeColor="text1"/>
          <w:sz w:val="21"/>
          <w:szCs w:val="21"/>
        </w:rPr>
        <w:t>5. Data Retention and Deletion</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Your personal data is retained only as long as necessary to fulfill the respective purposes or as required by legal retention obligations. After that, it is deleted or anonymized.</w:t>
      </w:r>
    </w:p>
    <w:p w:rsidR="00116369" w:rsidRDefault="00116369" w:rsidP="00116369">
      <w:pPr>
        <w:pStyle w:val="berschrift2"/>
        <w:spacing w:before="0"/>
        <w:rPr>
          <w:rStyle w:val="Fett"/>
          <w:rFonts w:cstheme="majorHAnsi"/>
          <w:b w:val="0"/>
          <w:bCs w:val="0"/>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6. Cookies and Tracking Technologies</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Our website uses cookies and similar technologies to enhance user experience. You can disable cookie storage in your browser settings, but this may limit certain functionalities.</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We may use tracking tools such as Google Analytics to analyze website usage. These tools may collect data such as your IP address and browsing behavior. Data is processed in an anonymized or pseudonymized manner.</w:t>
      </w: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lastRenderedPageBreak/>
        <w:t>7. Data Sharing with Third Parties</w:t>
      </w:r>
    </w:p>
    <w:p w:rsid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We share personal data only in the following cases:</w:t>
      </w:r>
    </w:p>
    <w:p w:rsidR="00116369" w:rsidRPr="00116369" w:rsidRDefault="00116369" w:rsidP="00116369">
      <w:pPr>
        <w:numPr>
          <w:ilvl w:val="0"/>
          <w:numId w:val="21"/>
        </w:numPr>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When necessary for contract fulfillment (e.g., payment providers, hosting services)</w:t>
      </w:r>
    </w:p>
    <w:p w:rsidR="00116369" w:rsidRPr="00116369" w:rsidRDefault="00116369" w:rsidP="00116369">
      <w:pPr>
        <w:numPr>
          <w:ilvl w:val="0"/>
          <w:numId w:val="21"/>
        </w:numPr>
        <w:rPr>
          <w:rFonts w:asciiTheme="majorHAnsi" w:hAnsiTheme="majorHAnsi" w:cstheme="majorHAnsi"/>
          <w:color w:val="000000" w:themeColor="text1"/>
          <w:sz w:val="21"/>
          <w:szCs w:val="21"/>
        </w:rPr>
      </w:pPr>
      <w:proofErr w:type="spellStart"/>
      <w:r w:rsidRPr="00116369">
        <w:rPr>
          <w:rFonts w:asciiTheme="majorHAnsi" w:hAnsiTheme="majorHAnsi" w:cstheme="majorHAnsi"/>
          <w:color w:val="000000" w:themeColor="text1"/>
          <w:sz w:val="21"/>
          <w:szCs w:val="21"/>
        </w:rPr>
        <w:t>When</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required</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by</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law</w:t>
      </w:r>
      <w:proofErr w:type="spellEnd"/>
    </w:p>
    <w:p w:rsidR="00116369" w:rsidRPr="00116369" w:rsidRDefault="00116369" w:rsidP="00116369">
      <w:pPr>
        <w:numPr>
          <w:ilvl w:val="0"/>
          <w:numId w:val="21"/>
        </w:numPr>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When you have explicitly consented to the sharing</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All third-party service providers we work with are obligated to comply with data protection regulations.</w:t>
      </w:r>
    </w:p>
    <w:p w:rsidR="00116369" w:rsidRDefault="00116369" w:rsidP="00116369">
      <w:pPr>
        <w:pStyle w:val="berschrift2"/>
        <w:spacing w:before="0"/>
        <w:rPr>
          <w:rStyle w:val="Fett"/>
          <w:rFonts w:cstheme="majorHAnsi"/>
          <w:b w:val="0"/>
          <w:bCs w:val="0"/>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8. Your Rights</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You have the right to:</w:t>
      </w:r>
    </w:p>
    <w:p w:rsidR="00116369" w:rsidRPr="00116369" w:rsidRDefault="00116369" w:rsidP="00116369">
      <w:pPr>
        <w:numPr>
          <w:ilvl w:val="0"/>
          <w:numId w:val="22"/>
        </w:numPr>
        <w:rPr>
          <w:rFonts w:asciiTheme="majorHAnsi" w:hAnsiTheme="majorHAnsi" w:cstheme="majorHAnsi"/>
          <w:color w:val="000000" w:themeColor="text1"/>
          <w:sz w:val="21"/>
          <w:szCs w:val="21"/>
        </w:rPr>
      </w:pPr>
      <w:r w:rsidRPr="00116369">
        <w:rPr>
          <w:rStyle w:val="Fett"/>
          <w:rFonts w:asciiTheme="majorHAnsi" w:hAnsiTheme="majorHAnsi" w:cstheme="majorHAnsi"/>
          <w:b w:val="0"/>
          <w:bCs w:val="0"/>
          <w:color w:val="000000" w:themeColor="text1"/>
          <w:sz w:val="21"/>
          <w:szCs w:val="21"/>
        </w:rPr>
        <w:t>Access</w:t>
      </w:r>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your</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stored</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data</w:t>
      </w:r>
      <w:proofErr w:type="spellEnd"/>
    </w:p>
    <w:p w:rsidR="00116369" w:rsidRPr="00116369" w:rsidRDefault="00116369" w:rsidP="00116369">
      <w:pPr>
        <w:numPr>
          <w:ilvl w:val="0"/>
          <w:numId w:val="22"/>
        </w:numPr>
        <w:rPr>
          <w:rFonts w:asciiTheme="majorHAnsi" w:hAnsiTheme="majorHAnsi" w:cstheme="majorHAnsi"/>
          <w:color w:val="000000" w:themeColor="text1"/>
          <w:sz w:val="21"/>
          <w:szCs w:val="21"/>
        </w:rPr>
      </w:pPr>
      <w:proofErr w:type="spellStart"/>
      <w:r w:rsidRPr="00116369">
        <w:rPr>
          <w:rStyle w:val="Fett"/>
          <w:rFonts w:asciiTheme="majorHAnsi" w:hAnsiTheme="majorHAnsi" w:cstheme="majorHAnsi"/>
          <w:b w:val="0"/>
          <w:bCs w:val="0"/>
          <w:color w:val="000000" w:themeColor="text1"/>
          <w:sz w:val="21"/>
          <w:szCs w:val="21"/>
        </w:rPr>
        <w:t>Correct</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inaccurate</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data</w:t>
      </w:r>
      <w:proofErr w:type="spellEnd"/>
    </w:p>
    <w:p w:rsidR="00116369" w:rsidRPr="00116369" w:rsidRDefault="00116369" w:rsidP="00116369">
      <w:pPr>
        <w:numPr>
          <w:ilvl w:val="0"/>
          <w:numId w:val="22"/>
        </w:numPr>
        <w:rPr>
          <w:rFonts w:asciiTheme="majorHAnsi" w:hAnsiTheme="majorHAnsi" w:cstheme="majorHAnsi"/>
          <w:color w:val="000000" w:themeColor="text1"/>
          <w:sz w:val="21"/>
          <w:szCs w:val="21"/>
          <w:lang w:val="en-US"/>
        </w:rPr>
      </w:pPr>
      <w:r w:rsidRPr="00116369">
        <w:rPr>
          <w:rStyle w:val="Fett"/>
          <w:rFonts w:asciiTheme="majorHAnsi" w:hAnsiTheme="majorHAnsi" w:cstheme="majorHAnsi"/>
          <w:b w:val="0"/>
          <w:bCs w:val="0"/>
          <w:color w:val="000000" w:themeColor="text1"/>
          <w:sz w:val="21"/>
          <w:szCs w:val="21"/>
          <w:lang w:val="en-US"/>
        </w:rPr>
        <w:t>Request deletion</w:t>
      </w:r>
      <w:r w:rsidRPr="00116369">
        <w:rPr>
          <w:rFonts w:asciiTheme="majorHAnsi" w:hAnsiTheme="majorHAnsi" w:cstheme="majorHAnsi"/>
          <w:color w:val="000000" w:themeColor="text1"/>
          <w:sz w:val="21"/>
          <w:szCs w:val="21"/>
          <w:lang w:val="en-US"/>
        </w:rPr>
        <w:t xml:space="preserve"> of your data (unless legal retention obligations apply)</w:t>
      </w:r>
    </w:p>
    <w:p w:rsidR="00116369" w:rsidRPr="00116369" w:rsidRDefault="00116369" w:rsidP="00116369">
      <w:pPr>
        <w:numPr>
          <w:ilvl w:val="0"/>
          <w:numId w:val="22"/>
        </w:numPr>
        <w:rPr>
          <w:rFonts w:asciiTheme="majorHAnsi" w:hAnsiTheme="majorHAnsi" w:cstheme="majorHAnsi"/>
          <w:color w:val="000000" w:themeColor="text1"/>
          <w:sz w:val="21"/>
          <w:szCs w:val="21"/>
        </w:rPr>
      </w:pPr>
      <w:proofErr w:type="spellStart"/>
      <w:r w:rsidRPr="00116369">
        <w:rPr>
          <w:rStyle w:val="Fett"/>
          <w:rFonts w:asciiTheme="majorHAnsi" w:hAnsiTheme="majorHAnsi" w:cstheme="majorHAnsi"/>
          <w:b w:val="0"/>
          <w:bCs w:val="0"/>
          <w:color w:val="000000" w:themeColor="text1"/>
          <w:sz w:val="21"/>
          <w:szCs w:val="21"/>
        </w:rPr>
        <w:t>Restrict</w:t>
      </w:r>
      <w:proofErr w:type="spellEnd"/>
      <w:r w:rsidRPr="00116369">
        <w:rPr>
          <w:rStyle w:val="Fett"/>
          <w:rFonts w:asciiTheme="majorHAnsi" w:hAnsiTheme="majorHAnsi" w:cstheme="majorHAnsi"/>
          <w:b w:val="0"/>
          <w:bCs w:val="0"/>
          <w:color w:val="000000" w:themeColor="text1"/>
          <w:sz w:val="21"/>
          <w:szCs w:val="21"/>
        </w:rPr>
        <w:t xml:space="preserve"> </w:t>
      </w:r>
      <w:proofErr w:type="spellStart"/>
      <w:r w:rsidRPr="00116369">
        <w:rPr>
          <w:rStyle w:val="Fett"/>
          <w:rFonts w:asciiTheme="majorHAnsi" w:hAnsiTheme="majorHAnsi" w:cstheme="majorHAnsi"/>
          <w:b w:val="0"/>
          <w:bCs w:val="0"/>
          <w:color w:val="000000" w:themeColor="text1"/>
          <w:sz w:val="21"/>
          <w:szCs w:val="21"/>
        </w:rPr>
        <w:t>processing</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of</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your</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data</w:t>
      </w:r>
      <w:proofErr w:type="spellEnd"/>
    </w:p>
    <w:p w:rsidR="00116369" w:rsidRPr="00116369" w:rsidRDefault="00116369" w:rsidP="00116369">
      <w:pPr>
        <w:numPr>
          <w:ilvl w:val="0"/>
          <w:numId w:val="22"/>
        </w:numPr>
        <w:rPr>
          <w:rFonts w:asciiTheme="majorHAnsi" w:hAnsiTheme="majorHAnsi" w:cstheme="majorHAnsi"/>
          <w:color w:val="000000" w:themeColor="text1"/>
          <w:sz w:val="21"/>
          <w:szCs w:val="21"/>
          <w:lang w:val="en-US"/>
        </w:rPr>
      </w:pPr>
      <w:r w:rsidRPr="00116369">
        <w:rPr>
          <w:rStyle w:val="Fett"/>
          <w:rFonts w:asciiTheme="majorHAnsi" w:hAnsiTheme="majorHAnsi" w:cstheme="majorHAnsi"/>
          <w:b w:val="0"/>
          <w:bCs w:val="0"/>
          <w:color w:val="000000" w:themeColor="text1"/>
          <w:sz w:val="21"/>
          <w:szCs w:val="21"/>
          <w:lang w:val="en-US"/>
        </w:rPr>
        <w:t>Data portability</w:t>
      </w:r>
      <w:r w:rsidRPr="00116369">
        <w:rPr>
          <w:rFonts w:asciiTheme="majorHAnsi" w:hAnsiTheme="majorHAnsi" w:cstheme="majorHAnsi"/>
          <w:color w:val="000000" w:themeColor="text1"/>
          <w:sz w:val="21"/>
          <w:szCs w:val="21"/>
          <w:lang w:val="en-US"/>
        </w:rPr>
        <w:t xml:space="preserve"> (where GDPR applies)</w:t>
      </w:r>
    </w:p>
    <w:p w:rsidR="00116369" w:rsidRPr="00116369" w:rsidRDefault="00116369" w:rsidP="00116369">
      <w:pPr>
        <w:numPr>
          <w:ilvl w:val="0"/>
          <w:numId w:val="22"/>
        </w:numPr>
        <w:rPr>
          <w:rFonts w:asciiTheme="majorHAnsi" w:hAnsiTheme="majorHAnsi" w:cstheme="majorHAnsi"/>
          <w:color w:val="000000" w:themeColor="text1"/>
          <w:sz w:val="21"/>
          <w:szCs w:val="21"/>
        </w:rPr>
      </w:pPr>
      <w:proofErr w:type="spellStart"/>
      <w:r w:rsidRPr="00116369">
        <w:rPr>
          <w:rStyle w:val="Fett"/>
          <w:rFonts w:asciiTheme="majorHAnsi" w:hAnsiTheme="majorHAnsi" w:cstheme="majorHAnsi"/>
          <w:b w:val="0"/>
          <w:bCs w:val="0"/>
          <w:color w:val="000000" w:themeColor="text1"/>
          <w:sz w:val="21"/>
          <w:szCs w:val="21"/>
        </w:rPr>
        <w:t>Object</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to</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data</w:t>
      </w:r>
      <w:proofErr w:type="spellEnd"/>
      <w:r w:rsidRPr="00116369">
        <w:rPr>
          <w:rFonts w:asciiTheme="majorHAnsi" w:hAnsiTheme="majorHAnsi" w:cstheme="majorHAnsi"/>
          <w:color w:val="000000" w:themeColor="text1"/>
          <w:sz w:val="21"/>
          <w:szCs w:val="21"/>
        </w:rPr>
        <w:t xml:space="preserve"> </w:t>
      </w:r>
      <w:proofErr w:type="spellStart"/>
      <w:r w:rsidRPr="00116369">
        <w:rPr>
          <w:rFonts w:asciiTheme="majorHAnsi" w:hAnsiTheme="majorHAnsi" w:cstheme="majorHAnsi"/>
          <w:color w:val="000000" w:themeColor="text1"/>
          <w:sz w:val="21"/>
          <w:szCs w:val="21"/>
        </w:rPr>
        <w:t>processing</w:t>
      </w:r>
      <w:proofErr w:type="spellEnd"/>
    </w:p>
    <w:p w:rsid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 xml:space="preserve">You can exercise these rights by contacting us </w:t>
      </w:r>
      <w:r>
        <w:rPr>
          <w:rFonts w:asciiTheme="majorHAnsi" w:hAnsiTheme="majorHAnsi" w:cstheme="majorHAnsi"/>
          <w:color w:val="000000" w:themeColor="text1"/>
          <w:sz w:val="21"/>
          <w:szCs w:val="21"/>
          <w:lang w:val="en-US"/>
        </w:rPr>
        <w:t>at hallo@was-bleibt.net</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If you believe your data is being processed unlawfully, you may contact the competent data protection authority in Switzerland or your country of residence.</w:t>
      </w:r>
    </w:p>
    <w:p w:rsidR="00116369" w:rsidRDefault="00116369" w:rsidP="00116369">
      <w:pPr>
        <w:pStyle w:val="berschrift2"/>
        <w:spacing w:before="0"/>
        <w:rPr>
          <w:rStyle w:val="Fett"/>
          <w:rFonts w:cstheme="majorHAnsi"/>
          <w:b w:val="0"/>
          <w:bCs w:val="0"/>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9. Data Security</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We implement technical and organizational measures to protect your data from loss, misuse, or unauthorized access.</w:t>
      </w:r>
    </w:p>
    <w:p w:rsidR="00116369" w:rsidRDefault="00116369" w:rsidP="00116369">
      <w:pPr>
        <w:pStyle w:val="berschrift2"/>
        <w:spacing w:before="0"/>
        <w:rPr>
          <w:rStyle w:val="Fett"/>
          <w:rFonts w:cstheme="majorHAnsi"/>
          <w:b w:val="0"/>
          <w:bCs w:val="0"/>
          <w:color w:val="000000" w:themeColor="text1"/>
          <w:sz w:val="21"/>
          <w:szCs w:val="21"/>
          <w:lang w:val="en-US"/>
        </w:rPr>
      </w:pPr>
    </w:p>
    <w:p w:rsidR="00116369" w:rsidRPr="00116369" w:rsidRDefault="00116369" w:rsidP="00116369">
      <w:pPr>
        <w:pStyle w:val="berschrift2"/>
        <w:spacing w:before="0"/>
        <w:rPr>
          <w:rFonts w:cstheme="majorHAnsi"/>
          <w:color w:val="000000" w:themeColor="text1"/>
          <w:sz w:val="21"/>
          <w:szCs w:val="21"/>
          <w:lang w:val="en-US"/>
        </w:rPr>
      </w:pPr>
      <w:r w:rsidRPr="00116369">
        <w:rPr>
          <w:rStyle w:val="Fett"/>
          <w:rFonts w:cstheme="majorHAnsi"/>
          <w:color w:val="000000" w:themeColor="text1"/>
          <w:sz w:val="21"/>
          <w:szCs w:val="21"/>
          <w:lang w:val="en-US"/>
        </w:rPr>
        <w:t>10. Changes to This Privacy Policy</w:t>
      </w:r>
    </w:p>
    <w:p w:rsidR="00116369" w:rsidRPr="00116369" w:rsidRDefault="00116369" w:rsidP="00116369">
      <w:pPr>
        <w:pStyle w:val="StandardWeb"/>
        <w:spacing w:before="0" w:beforeAutospacing="0" w:after="0" w:afterAutospacing="0"/>
        <w:rPr>
          <w:rFonts w:asciiTheme="majorHAnsi" w:hAnsiTheme="majorHAnsi" w:cstheme="majorHAnsi"/>
          <w:color w:val="000000" w:themeColor="text1"/>
          <w:sz w:val="21"/>
          <w:szCs w:val="21"/>
          <w:lang w:val="en-US"/>
        </w:rPr>
      </w:pPr>
      <w:r w:rsidRPr="00116369">
        <w:rPr>
          <w:rFonts w:asciiTheme="majorHAnsi" w:hAnsiTheme="majorHAnsi" w:cstheme="majorHAnsi"/>
          <w:color w:val="000000" w:themeColor="text1"/>
          <w:sz w:val="21"/>
          <w:szCs w:val="21"/>
          <w:lang w:val="en-US"/>
        </w:rPr>
        <w:t>We reserve the right to update this Privacy Policy at any time to comply with legal requirements or changes in our services. The latest version will always be available on our website.</w:t>
      </w:r>
    </w:p>
    <w:p w:rsidR="002F0E26" w:rsidRPr="00116369" w:rsidRDefault="002F0E26" w:rsidP="00116369">
      <w:pPr>
        <w:rPr>
          <w:rFonts w:asciiTheme="majorHAnsi" w:hAnsiTheme="majorHAnsi" w:cstheme="majorHAnsi"/>
          <w:color w:val="000000" w:themeColor="text1"/>
          <w:sz w:val="21"/>
          <w:szCs w:val="21"/>
          <w:lang w:val="en-US"/>
        </w:rPr>
      </w:pPr>
    </w:p>
    <w:sectPr w:rsidR="002F0E26" w:rsidRPr="00116369" w:rsidSect="001163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F56" w:rsidRDefault="00107F56" w:rsidP="00E0194F">
      <w:r>
        <w:separator/>
      </w:r>
    </w:p>
  </w:endnote>
  <w:endnote w:type="continuationSeparator" w:id="0">
    <w:p w:rsidR="00107F56" w:rsidRDefault="00107F56" w:rsidP="00E0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369" w:rsidRDefault="00116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94F" w:rsidRPr="00116369" w:rsidRDefault="00116369" w:rsidP="00E0194F">
    <w:pPr>
      <w:pStyle w:val="Fuzeile"/>
      <w:jc w:val="center"/>
      <w:rPr>
        <w:sz w:val="16"/>
        <w:szCs w:val="16"/>
        <w:lang w:val="en-US"/>
      </w:rPr>
    </w:pPr>
    <w:r w:rsidRPr="00116369">
      <w:rPr>
        <w:sz w:val="16"/>
        <w:szCs w:val="16"/>
        <w:lang w:val="en-US"/>
      </w:rPr>
      <w:t>Pri</w:t>
    </w:r>
    <w:r>
      <w:rPr>
        <w:sz w:val="16"/>
        <w:szCs w:val="16"/>
        <w:lang w:val="en-US"/>
      </w:rPr>
      <w:t xml:space="preserve">vacy </w:t>
    </w:r>
    <w:r>
      <w:rPr>
        <w:sz w:val="16"/>
        <w:szCs w:val="16"/>
        <w:lang w:val="en-US"/>
      </w:rPr>
      <w:t>Policy</w:t>
    </w:r>
    <w:r w:rsidR="005D329E" w:rsidRPr="00116369">
      <w:rPr>
        <w:sz w:val="16"/>
        <w:szCs w:val="16"/>
        <w:lang w:val="en-US"/>
      </w:rPr>
      <w:t xml:space="preserve"> </w:t>
    </w:r>
    <w:r w:rsidR="00E0194F" w:rsidRPr="00116369">
      <w:rPr>
        <w:sz w:val="16"/>
        <w:szCs w:val="16"/>
        <w:lang w:val="en-US"/>
      </w:rPr>
      <w:t xml:space="preserve"> Story Artist </w:t>
    </w:r>
    <w:r w:rsidR="00472AFF" w:rsidRPr="00116369">
      <w:rPr>
        <w:sz w:val="16"/>
        <w:szCs w:val="16"/>
        <w:lang w:val="en-US"/>
      </w:rPr>
      <w:t>e</w:t>
    </w:r>
    <w:r w:rsidR="005D329E" w:rsidRPr="00116369">
      <w:rPr>
        <w:sz w:val="16"/>
        <w:szCs w:val="16"/>
        <w:lang w:val="en-US"/>
      </w:rPr>
      <w:t xml:space="preserve"> </w:t>
    </w:r>
    <w:r w:rsidR="00E0194F" w:rsidRPr="00116369">
      <w:rPr>
        <w:sz w:val="16"/>
        <w:szCs w:val="16"/>
        <w:lang w:val="en-US"/>
      </w:rPr>
      <w:t xml:space="preserve">| Rose Marie Gasser </w:t>
    </w:r>
    <w:proofErr w:type="spellStart"/>
    <w:r w:rsidR="00E0194F" w:rsidRPr="00116369">
      <w:rPr>
        <w:sz w:val="16"/>
        <w:szCs w:val="16"/>
        <w:lang w:val="en-US"/>
      </w:rPr>
      <w:t>Rist</w:t>
    </w:r>
    <w:proofErr w:type="spellEnd"/>
    <w:r w:rsidR="00E0194F" w:rsidRPr="00116369">
      <w:rPr>
        <w:sz w:val="16"/>
        <w:szCs w:val="16"/>
        <w:lang w:val="en-US"/>
      </w:rPr>
      <w:t xml:space="preserve"> | </w:t>
    </w:r>
    <w:r w:rsidR="00E0194F" w:rsidRPr="00E0194F">
      <w:rPr>
        <w:sz w:val="16"/>
        <w:szCs w:val="16"/>
        <w:lang w:val="en-US"/>
      </w:rPr>
      <w:fldChar w:fldCharType="begin"/>
    </w:r>
    <w:r w:rsidR="00E0194F" w:rsidRPr="00E0194F">
      <w:rPr>
        <w:sz w:val="16"/>
        <w:szCs w:val="16"/>
        <w:lang w:val="en-US"/>
      </w:rPr>
      <w:instrText xml:space="preserve"> DATE \@ "MMMM yy" </w:instrText>
    </w:r>
    <w:r w:rsidR="00E0194F" w:rsidRPr="00E0194F">
      <w:rPr>
        <w:sz w:val="16"/>
        <w:szCs w:val="16"/>
        <w:lang w:val="en-US"/>
      </w:rPr>
      <w:fldChar w:fldCharType="separate"/>
    </w:r>
    <w:r w:rsidR="00777362">
      <w:rPr>
        <w:noProof/>
        <w:sz w:val="16"/>
        <w:szCs w:val="16"/>
        <w:lang w:val="en-US"/>
      </w:rPr>
      <w:t>March 25</w:t>
    </w:r>
    <w:r w:rsidR="00E0194F" w:rsidRPr="00E0194F">
      <w:rPr>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369" w:rsidRDefault="00116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F56" w:rsidRDefault="00107F56" w:rsidP="00E0194F">
      <w:r>
        <w:separator/>
      </w:r>
    </w:p>
  </w:footnote>
  <w:footnote w:type="continuationSeparator" w:id="0">
    <w:p w:rsidR="00107F56" w:rsidRDefault="00107F56" w:rsidP="00E0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369" w:rsidRDefault="00116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369" w:rsidRDefault="0011636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369" w:rsidRDefault="001163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257"/>
    <w:multiLevelType w:val="multilevel"/>
    <w:tmpl w:val="6930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6470"/>
    <w:multiLevelType w:val="multilevel"/>
    <w:tmpl w:val="D662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23827"/>
    <w:multiLevelType w:val="multilevel"/>
    <w:tmpl w:val="DA14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71816"/>
    <w:multiLevelType w:val="multilevel"/>
    <w:tmpl w:val="662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52496"/>
    <w:multiLevelType w:val="multilevel"/>
    <w:tmpl w:val="AFAA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064F1"/>
    <w:multiLevelType w:val="multilevel"/>
    <w:tmpl w:val="869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46C0D"/>
    <w:multiLevelType w:val="multilevel"/>
    <w:tmpl w:val="E5D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F24E5"/>
    <w:multiLevelType w:val="multilevel"/>
    <w:tmpl w:val="325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755B0"/>
    <w:multiLevelType w:val="multilevel"/>
    <w:tmpl w:val="0B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92A1A"/>
    <w:multiLevelType w:val="multilevel"/>
    <w:tmpl w:val="BD66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50D42"/>
    <w:multiLevelType w:val="multilevel"/>
    <w:tmpl w:val="AF0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A4611"/>
    <w:multiLevelType w:val="multilevel"/>
    <w:tmpl w:val="76BC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938C6"/>
    <w:multiLevelType w:val="multilevel"/>
    <w:tmpl w:val="7FF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7243D"/>
    <w:multiLevelType w:val="multilevel"/>
    <w:tmpl w:val="D2C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33C52"/>
    <w:multiLevelType w:val="multilevel"/>
    <w:tmpl w:val="9236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B70A19"/>
    <w:multiLevelType w:val="multilevel"/>
    <w:tmpl w:val="187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93913"/>
    <w:multiLevelType w:val="multilevel"/>
    <w:tmpl w:val="9AD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F2D71"/>
    <w:multiLevelType w:val="multilevel"/>
    <w:tmpl w:val="F5F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9054F"/>
    <w:multiLevelType w:val="multilevel"/>
    <w:tmpl w:val="B050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2B1AFE"/>
    <w:multiLevelType w:val="multilevel"/>
    <w:tmpl w:val="705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2F2308"/>
    <w:multiLevelType w:val="multilevel"/>
    <w:tmpl w:val="5704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548E5"/>
    <w:multiLevelType w:val="multilevel"/>
    <w:tmpl w:val="7688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012302">
    <w:abstractNumId w:val="19"/>
  </w:num>
  <w:num w:numId="2" w16cid:durableId="1479153757">
    <w:abstractNumId w:val="2"/>
  </w:num>
  <w:num w:numId="3" w16cid:durableId="1194808947">
    <w:abstractNumId w:val="15"/>
  </w:num>
  <w:num w:numId="4" w16cid:durableId="1870334640">
    <w:abstractNumId w:val="9"/>
  </w:num>
  <w:num w:numId="5" w16cid:durableId="1423986114">
    <w:abstractNumId w:val="5"/>
  </w:num>
  <w:num w:numId="6" w16cid:durableId="1289358975">
    <w:abstractNumId w:val="11"/>
  </w:num>
  <w:num w:numId="7" w16cid:durableId="963459935">
    <w:abstractNumId w:val="14"/>
  </w:num>
  <w:num w:numId="8" w16cid:durableId="1910922171">
    <w:abstractNumId w:val="6"/>
  </w:num>
  <w:num w:numId="9" w16cid:durableId="1565213411">
    <w:abstractNumId w:val="12"/>
  </w:num>
  <w:num w:numId="10" w16cid:durableId="365565259">
    <w:abstractNumId w:val="10"/>
  </w:num>
  <w:num w:numId="11" w16cid:durableId="863442185">
    <w:abstractNumId w:val="0"/>
  </w:num>
  <w:num w:numId="12" w16cid:durableId="87506284">
    <w:abstractNumId w:val="4"/>
  </w:num>
  <w:num w:numId="13" w16cid:durableId="53968296">
    <w:abstractNumId w:val="1"/>
  </w:num>
  <w:num w:numId="14" w16cid:durableId="837304998">
    <w:abstractNumId w:val="17"/>
  </w:num>
  <w:num w:numId="15" w16cid:durableId="412509350">
    <w:abstractNumId w:val="7"/>
  </w:num>
  <w:num w:numId="16" w16cid:durableId="185287703">
    <w:abstractNumId w:val="21"/>
  </w:num>
  <w:num w:numId="17" w16cid:durableId="1295715058">
    <w:abstractNumId w:val="16"/>
  </w:num>
  <w:num w:numId="18" w16cid:durableId="243953485">
    <w:abstractNumId w:val="3"/>
  </w:num>
  <w:num w:numId="19" w16cid:durableId="732048124">
    <w:abstractNumId w:val="13"/>
  </w:num>
  <w:num w:numId="20" w16cid:durableId="1235890802">
    <w:abstractNumId w:val="8"/>
  </w:num>
  <w:num w:numId="21" w16cid:durableId="1770854977">
    <w:abstractNumId w:val="20"/>
  </w:num>
  <w:num w:numId="22" w16cid:durableId="458305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4"/>
    <w:rsid w:val="000119C4"/>
    <w:rsid w:val="00026003"/>
    <w:rsid w:val="00107F56"/>
    <w:rsid w:val="00111D36"/>
    <w:rsid w:val="00116369"/>
    <w:rsid w:val="001A1684"/>
    <w:rsid w:val="002F0E26"/>
    <w:rsid w:val="00472AFF"/>
    <w:rsid w:val="005650A6"/>
    <w:rsid w:val="00585526"/>
    <w:rsid w:val="005D329E"/>
    <w:rsid w:val="006017A7"/>
    <w:rsid w:val="00777362"/>
    <w:rsid w:val="00B2332E"/>
    <w:rsid w:val="00BF6604"/>
    <w:rsid w:val="00C54A08"/>
    <w:rsid w:val="00E0194F"/>
    <w:rsid w:val="00EE57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C2E4ECA"/>
  <w15:chartTrackingRefBased/>
  <w15:docId w15:val="{01084576-91F0-4B4D-97A4-E9F45A04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50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650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EE5724"/>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link w:val="berschrift4Zchn"/>
    <w:uiPriority w:val="9"/>
    <w:qFormat/>
    <w:rsid w:val="00EE5724"/>
    <w:pPr>
      <w:spacing w:before="100" w:beforeAutospacing="1" w:after="100" w:afterAutospacing="1"/>
      <w:outlineLvl w:val="3"/>
    </w:pPr>
    <w:rPr>
      <w:rFonts w:ascii="Times New Roman" w:eastAsia="Times New Roman" w:hAnsi="Times New Roman" w:cs="Times New Roman"/>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E5724"/>
    <w:rPr>
      <w:rFonts w:ascii="Times New Roman" w:eastAsia="Times New Roman" w:hAnsi="Times New Roman" w:cs="Times New Roman"/>
      <w:b/>
      <w:bCs/>
      <w:kern w:val="0"/>
      <w:sz w:val="27"/>
      <w:szCs w:val="27"/>
      <w:lang w:eastAsia="de-DE"/>
      <w14:ligatures w14:val="none"/>
    </w:rPr>
  </w:style>
  <w:style w:type="character" w:customStyle="1" w:styleId="berschrift4Zchn">
    <w:name w:val="Überschrift 4 Zchn"/>
    <w:basedOn w:val="Absatz-Standardschriftart"/>
    <w:link w:val="berschrift4"/>
    <w:uiPriority w:val="9"/>
    <w:rsid w:val="00EE5724"/>
    <w:rPr>
      <w:rFonts w:ascii="Times New Roman" w:eastAsia="Times New Roman" w:hAnsi="Times New Roman" w:cs="Times New Roman"/>
      <w:b/>
      <w:bCs/>
      <w:kern w:val="0"/>
      <w:lang w:eastAsia="de-DE"/>
      <w14:ligatures w14:val="none"/>
    </w:rPr>
  </w:style>
  <w:style w:type="character" w:styleId="Fett">
    <w:name w:val="Strong"/>
    <w:basedOn w:val="Absatz-Standardschriftart"/>
    <w:uiPriority w:val="22"/>
    <w:qFormat/>
    <w:rsid w:val="00EE5724"/>
    <w:rPr>
      <w:b/>
      <w:bCs/>
    </w:rPr>
  </w:style>
  <w:style w:type="paragraph" w:styleId="StandardWeb">
    <w:name w:val="Normal (Web)"/>
    <w:basedOn w:val="Standard"/>
    <w:uiPriority w:val="99"/>
    <w:semiHidden/>
    <w:unhideWhenUsed/>
    <w:rsid w:val="00EE5724"/>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EE5724"/>
    <w:rPr>
      <w:i/>
      <w:iCs/>
    </w:rPr>
  </w:style>
  <w:style w:type="paragraph" w:styleId="Kopfzeile">
    <w:name w:val="header"/>
    <w:basedOn w:val="Standard"/>
    <w:link w:val="KopfzeileZchn"/>
    <w:uiPriority w:val="99"/>
    <w:unhideWhenUsed/>
    <w:rsid w:val="00E0194F"/>
    <w:pPr>
      <w:tabs>
        <w:tab w:val="center" w:pos="4536"/>
        <w:tab w:val="right" w:pos="9072"/>
      </w:tabs>
    </w:pPr>
  </w:style>
  <w:style w:type="character" w:customStyle="1" w:styleId="KopfzeileZchn">
    <w:name w:val="Kopfzeile Zchn"/>
    <w:basedOn w:val="Absatz-Standardschriftart"/>
    <w:link w:val="Kopfzeile"/>
    <w:uiPriority w:val="99"/>
    <w:rsid w:val="00E0194F"/>
  </w:style>
  <w:style w:type="paragraph" w:styleId="Fuzeile">
    <w:name w:val="footer"/>
    <w:basedOn w:val="Standard"/>
    <w:link w:val="FuzeileZchn"/>
    <w:uiPriority w:val="99"/>
    <w:unhideWhenUsed/>
    <w:rsid w:val="00E0194F"/>
    <w:pPr>
      <w:tabs>
        <w:tab w:val="center" w:pos="4536"/>
        <w:tab w:val="right" w:pos="9072"/>
      </w:tabs>
    </w:pPr>
  </w:style>
  <w:style w:type="character" w:customStyle="1" w:styleId="FuzeileZchn">
    <w:name w:val="Fußzeile Zchn"/>
    <w:basedOn w:val="Absatz-Standardschriftart"/>
    <w:link w:val="Fuzeile"/>
    <w:uiPriority w:val="99"/>
    <w:rsid w:val="00E0194F"/>
  </w:style>
  <w:style w:type="character" w:styleId="Hyperlink">
    <w:name w:val="Hyperlink"/>
    <w:basedOn w:val="Absatz-Standardschriftart"/>
    <w:uiPriority w:val="99"/>
    <w:unhideWhenUsed/>
    <w:rsid w:val="005D329E"/>
    <w:rPr>
      <w:color w:val="0000FF"/>
      <w:u w:val="single"/>
    </w:rPr>
  </w:style>
  <w:style w:type="character" w:styleId="NichtaufgelsteErwhnung">
    <w:name w:val="Unresolved Mention"/>
    <w:basedOn w:val="Absatz-Standardschriftart"/>
    <w:uiPriority w:val="99"/>
    <w:semiHidden/>
    <w:unhideWhenUsed/>
    <w:rsid w:val="005D329E"/>
    <w:rPr>
      <w:color w:val="605E5C"/>
      <w:shd w:val="clear" w:color="auto" w:fill="E1DFDD"/>
    </w:rPr>
  </w:style>
  <w:style w:type="character" w:customStyle="1" w:styleId="berschrift1Zchn">
    <w:name w:val="Überschrift 1 Zchn"/>
    <w:basedOn w:val="Absatz-Standardschriftart"/>
    <w:link w:val="berschrift1"/>
    <w:uiPriority w:val="9"/>
    <w:rsid w:val="005650A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650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8338">
      <w:bodyDiv w:val="1"/>
      <w:marLeft w:val="0"/>
      <w:marRight w:val="0"/>
      <w:marTop w:val="0"/>
      <w:marBottom w:val="0"/>
      <w:divBdr>
        <w:top w:val="none" w:sz="0" w:space="0" w:color="auto"/>
        <w:left w:val="none" w:sz="0" w:space="0" w:color="auto"/>
        <w:bottom w:val="none" w:sz="0" w:space="0" w:color="auto"/>
        <w:right w:val="none" w:sz="0" w:space="0" w:color="auto"/>
      </w:divBdr>
    </w:div>
    <w:div w:id="701445591">
      <w:bodyDiv w:val="1"/>
      <w:marLeft w:val="0"/>
      <w:marRight w:val="0"/>
      <w:marTop w:val="0"/>
      <w:marBottom w:val="0"/>
      <w:divBdr>
        <w:top w:val="none" w:sz="0" w:space="0" w:color="auto"/>
        <w:left w:val="none" w:sz="0" w:space="0" w:color="auto"/>
        <w:bottom w:val="none" w:sz="0" w:space="0" w:color="auto"/>
        <w:right w:val="none" w:sz="0" w:space="0" w:color="auto"/>
      </w:divBdr>
    </w:div>
    <w:div w:id="884214508">
      <w:bodyDiv w:val="1"/>
      <w:marLeft w:val="0"/>
      <w:marRight w:val="0"/>
      <w:marTop w:val="0"/>
      <w:marBottom w:val="0"/>
      <w:divBdr>
        <w:top w:val="none" w:sz="0" w:space="0" w:color="auto"/>
        <w:left w:val="none" w:sz="0" w:space="0" w:color="auto"/>
        <w:bottom w:val="none" w:sz="0" w:space="0" w:color="auto"/>
        <w:right w:val="none" w:sz="0" w:space="0" w:color="auto"/>
      </w:divBdr>
    </w:div>
    <w:div w:id="1014263226">
      <w:bodyDiv w:val="1"/>
      <w:marLeft w:val="0"/>
      <w:marRight w:val="0"/>
      <w:marTop w:val="0"/>
      <w:marBottom w:val="0"/>
      <w:divBdr>
        <w:top w:val="none" w:sz="0" w:space="0" w:color="auto"/>
        <w:left w:val="none" w:sz="0" w:space="0" w:color="auto"/>
        <w:bottom w:val="none" w:sz="0" w:space="0" w:color="auto"/>
        <w:right w:val="none" w:sz="0" w:space="0" w:color="auto"/>
      </w:divBdr>
    </w:div>
    <w:div w:id="1627858938">
      <w:bodyDiv w:val="1"/>
      <w:marLeft w:val="0"/>
      <w:marRight w:val="0"/>
      <w:marTop w:val="0"/>
      <w:marBottom w:val="0"/>
      <w:divBdr>
        <w:top w:val="none" w:sz="0" w:space="0" w:color="auto"/>
        <w:left w:val="none" w:sz="0" w:space="0" w:color="auto"/>
        <w:bottom w:val="none" w:sz="0" w:space="0" w:color="auto"/>
        <w:right w:val="none" w:sz="0" w:space="0" w:color="auto"/>
      </w:divBdr>
    </w:div>
    <w:div w:id="19757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llo@was-bleibt.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2879</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2025-03-12T10:57:00Z</cp:lastPrinted>
  <dcterms:created xsi:type="dcterms:W3CDTF">2025-03-12T10:59:00Z</dcterms:created>
  <dcterms:modified xsi:type="dcterms:W3CDTF">2025-03-12T11:02:00Z</dcterms:modified>
</cp:coreProperties>
</file>